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DD33B6" w:rsidRDefault="00D90087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DD33B6">
        <w:rPr>
          <w:rFonts w:ascii="Times New Roman" w:eastAsia="Times New Roman" w:hAnsi="Times New Roman" w:cs="Times New Roman"/>
          <w:sz w:val="24"/>
          <w:szCs w:val="24"/>
        </w:rPr>
        <w:t xml:space="preserve">проекту </w:t>
      </w:r>
      <w:r w:rsidR="001856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sz w:val="24"/>
          <w:szCs w:val="24"/>
        </w:rPr>
        <w:t>Решени</w:t>
      </w:r>
      <w:r w:rsidR="00DD33B6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11BCB" w:rsidRPr="00B11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371A3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Собрания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1BCB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>ставителей сельского поселения Нижнее Санчелеево</w:t>
      </w:r>
      <w:r w:rsidR="008B7D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371A3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90087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11BCB">
        <w:rPr>
          <w:rFonts w:ascii="Times New Roman" w:eastAsia="Times New Roman" w:hAnsi="Times New Roman" w:cs="Times New Roman"/>
          <w:sz w:val="24"/>
          <w:szCs w:val="24"/>
        </w:rPr>
        <w:t>Ставропольский</w:t>
      </w:r>
      <w:proofErr w:type="gramEnd"/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Самарской области</w:t>
      </w:r>
    </w:p>
    <w:p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E21B62" w:rsidRDefault="00B11BCB" w:rsidP="00E21B62">
      <w:pPr>
        <w:autoSpaceDE w:val="0"/>
        <w:autoSpaceDN w:val="0"/>
        <w:adjustRightInd w:val="0"/>
        <w:spacing w:after="0" w:line="240" w:lineRule="exact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доходов бюджета сельского</w:t>
      </w:r>
      <w:r w:rsidR="00E21B62" w:rsidRP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поселения </w:t>
      </w:r>
      <w:r w:rsidR="005371A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Нижнее Санчелеево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муниципального района Ставропольский</w:t>
      </w:r>
    </w:p>
    <w:p w:rsidR="006446BF" w:rsidRP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Самарской области</w:t>
      </w:r>
    </w:p>
    <w:p w:rsidR="006446BF" w:rsidRPr="006446BF" w:rsidRDefault="006446BF" w:rsidP="006446BF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1"/>
        <w:gridCol w:w="35"/>
        <w:gridCol w:w="2627"/>
        <w:gridCol w:w="5952"/>
      </w:tblGrid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главного</w:t>
            </w:r>
          </w:p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администратора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бюджетной</w:t>
            </w:r>
          </w:p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классификации дохода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главного администратора бюджета сельского пос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ления, групп, подгрупп, статей, подстатей, элементов, кодов эк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номической классификации, доходов 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446BF" w:rsidRPr="006446BF" w:rsidTr="00B55842">
        <w:trPr>
          <w:trHeight w:val="285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Федеральное казначейство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1 03 02231 01 0000 110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дизельное топливо, подлеж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щие распределению между бюджетами субъектов Росси</w:t>
            </w:r>
            <w:r w:rsidRPr="006446BF">
              <w:rPr>
                <w:rFonts w:ascii="Times New Roman" w:eastAsia="Times New Roman" w:hAnsi="Times New Roman" w:cs="Times New Roman"/>
              </w:rPr>
              <w:t>й</w:t>
            </w:r>
            <w:r w:rsidRPr="006446BF">
              <w:rPr>
                <w:rFonts w:ascii="Times New Roman" w:eastAsia="Times New Roman" w:hAnsi="Times New Roman" w:cs="Times New Roman"/>
              </w:rPr>
              <w:t>ской Федерации и местными бюджетами с учетом устано</w:t>
            </w:r>
            <w:r w:rsidRPr="006446BF">
              <w:rPr>
                <w:rFonts w:ascii="Times New Roman" w:eastAsia="Times New Roman" w:hAnsi="Times New Roman" w:cs="Times New Roman"/>
              </w:rPr>
              <w:t>в</w:t>
            </w:r>
            <w:r w:rsidRPr="006446BF">
              <w:rPr>
                <w:rFonts w:ascii="Times New Roman" w:eastAsia="Times New Roman" w:hAnsi="Times New Roman" w:cs="Times New Roman"/>
              </w:rPr>
              <w:t>ленных дифференцированных нормативов отчислений в м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стные бюджеты (по нормативам, установленным Федерал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>ным законом о федеральном бюджете в целях формиров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ния дорожных фондов субъектов Российской Федерации)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1 03 02241 01 0000 110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моторные масла для дизел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>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1 03 02251 01 0000 110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автомобильный бензин, по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лежащие распределению между бюджетами субъектов Ро</w:t>
            </w:r>
            <w:r w:rsidRPr="006446BF">
              <w:rPr>
                <w:rFonts w:ascii="Times New Roman" w:eastAsia="Times New Roman" w:hAnsi="Times New Roman" w:cs="Times New Roman"/>
              </w:rPr>
              <w:t>с</w:t>
            </w:r>
            <w:r w:rsidRPr="006446BF">
              <w:rPr>
                <w:rFonts w:ascii="Times New Roman" w:eastAsia="Times New Roman" w:hAnsi="Times New Roman" w:cs="Times New Roman"/>
              </w:rPr>
              <w:t>сийской Федерации и местными бюджетами с учетом уст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новленных дифференцированных нормативов отчислений в местные бюджеты (по нормативам, установленным Фед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ральным законом о федеральном бюджете в целях формир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вания дорожных фондов субъектов Российской Федерации)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1 03 02261 01 0000 110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прямогонный бензин, подл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жащие распределению между бюджетами субъектов Ро</w:t>
            </w:r>
            <w:r w:rsidRPr="006446BF">
              <w:rPr>
                <w:rFonts w:ascii="Times New Roman" w:eastAsia="Times New Roman" w:hAnsi="Times New Roman" w:cs="Times New Roman"/>
              </w:rPr>
              <w:t>с</w:t>
            </w:r>
            <w:r w:rsidRPr="006446BF">
              <w:rPr>
                <w:rFonts w:ascii="Times New Roman" w:eastAsia="Times New Roman" w:hAnsi="Times New Roman" w:cs="Times New Roman"/>
              </w:rPr>
              <w:t>сийской Федерации и местными бюджетами с учетом уст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новленных дифференцированных нормативов отчислений в местные бюджеты (по нормативам, установленным Фед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ральным законом о федеральном бюджете в целях формир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вания дорожных фондов субъектов Российской Федерации)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антимонопольная служба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1 16 33050 10 6000 140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законодател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>ства Российской Федерации о контрактной системе в сфере закупок товаров, работ, услуг для обеспечения государс</w:t>
            </w:r>
            <w:r w:rsidRPr="006446BF">
              <w:rPr>
                <w:rFonts w:ascii="Times New Roman" w:eastAsia="Times New Roman" w:hAnsi="Times New Roman" w:cs="Times New Roman"/>
              </w:rPr>
              <w:t>т</w:t>
            </w:r>
            <w:r w:rsidRPr="006446BF">
              <w:rPr>
                <w:rFonts w:ascii="Times New Roman" w:eastAsia="Times New Roman" w:hAnsi="Times New Roman" w:cs="Times New Roman"/>
              </w:rPr>
              <w:t>венных и муниципальных нужд для нужд сельских посел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налоговая служба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доходы физических лиц с доходов, источником которых является налоговый агент,  за исключением дох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дов, в отношении которых исчисление и уплата налога ос</w:t>
            </w:r>
            <w:r w:rsidRPr="006446BF">
              <w:rPr>
                <w:rFonts w:ascii="Times New Roman" w:eastAsia="Times New Roman" w:hAnsi="Times New Roman" w:cs="Times New Roman"/>
              </w:rPr>
              <w:t>у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ществляются в соответствии  со </w:t>
            </w:r>
            <w:hyperlink r:id="rId5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статьями 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>,</w:t>
            </w:r>
            <w:hyperlink r:id="rId6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и </w:t>
            </w:r>
            <w:hyperlink r:id="rId7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>Налогового кодекса Российской Федерации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lastRenderedPageBreak/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полученных  от осуществления деятельности физическими лицами, зарег</w:t>
            </w:r>
            <w:r w:rsidRPr="006446BF">
              <w:rPr>
                <w:rFonts w:ascii="Times New Roman" w:eastAsia="Times New Roman" w:hAnsi="Times New Roman" w:cs="Times New Roman"/>
              </w:rPr>
              <w:t>и</w:t>
            </w:r>
            <w:r w:rsidRPr="006446BF">
              <w:rPr>
                <w:rFonts w:ascii="Times New Roman" w:eastAsia="Times New Roman" w:hAnsi="Times New Roman" w:cs="Times New Roman"/>
              </w:rPr>
              <w:t>стрированными в качестве индивидуальных предприним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телей, нотариусов, занимающихся   частной практикой, а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вокатов, учредивших адвокатские кабинеты, и                         других лиц, занимающихся частной практикой  в соответс</w:t>
            </w:r>
            <w:r w:rsidRPr="006446BF">
              <w:rPr>
                <w:rFonts w:ascii="Times New Roman" w:eastAsia="Times New Roman" w:hAnsi="Times New Roman" w:cs="Times New Roman"/>
              </w:rPr>
              <w:t>т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вии со </w:t>
            </w:r>
            <w:hyperlink r:id="rId8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Налогового кодекса Российской Фед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рации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1 01 02030 01 0000 110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 Нал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гового кодекса Российской Федерации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1 01 02040 01 0000 110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ствляющими трудовую деятельность по найму на основании патента в соответствии со </w:t>
            </w:r>
            <w:hyperlink r:id="rId10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Единый сельскохозяйственный налог 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Единый сельскохозяйственный налог (за налоговые пери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ды, истекшие до 1 января 2011 года)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1 06 01030 10 0000 110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имущество физических лиц, взимаемый по ста</w:t>
            </w:r>
            <w:r w:rsidRPr="006446BF">
              <w:rPr>
                <w:rFonts w:ascii="Times New Roman" w:eastAsia="Times New Roman" w:hAnsi="Times New Roman" w:cs="Times New Roman"/>
              </w:rPr>
              <w:t>в</w:t>
            </w:r>
            <w:r w:rsidRPr="006446BF">
              <w:rPr>
                <w:rFonts w:ascii="Times New Roman" w:eastAsia="Times New Roman" w:hAnsi="Times New Roman" w:cs="Times New Roman"/>
              </w:rPr>
              <w:t>кам, применяемым к объектам налогообложения, распол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женным в границах сельских поселений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1 06 06033 10 0000 110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1 06 06043 10 0000 110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Управление финансами администрации муниципальн</w:t>
            </w: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го района Ставропольский Самарской области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ских поселений 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6446BF" w:rsidRPr="006446BF" w:rsidTr="00B55842">
        <w:trPr>
          <w:trHeight w:val="434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6446BF" w:rsidRPr="006446BF" w:rsidTr="00B55842">
        <w:trPr>
          <w:trHeight w:val="434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2 08 05000 10 0000 150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</w:t>
            </w:r>
            <w:r w:rsidRPr="006446BF">
              <w:rPr>
                <w:rFonts w:ascii="Times New Roman" w:eastAsia="Times New Roman" w:hAnsi="Times New Roman" w:cs="Times New Roman"/>
              </w:rPr>
              <w:t>н</w:t>
            </w:r>
            <w:r w:rsidRPr="006446BF">
              <w:rPr>
                <w:rFonts w:ascii="Times New Roman" w:eastAsia="Times New Roman" w:hAnsi="Times New Roman" w:cs="Times New Roman"/>
              </w:rPr>
              <w:t>ное осуществление такого возврата и процентов, начисле</w:t>
            </w:r>
            <w:r w:rsidRPr="006446BF">
              <w:rPr>
                <w:rFonts w:ascii="Times New Roman" w:eastAsia="Times New Roman" w:hAnsi="Times New Roman" w:cs="Times New Roman"/>
              </w:rPr>
              <w:t>н</w:t>
            </w:r>
            <w:r w:rsidRPr="006446BF">
              <w:rPr>
                <w:rFonts w:ascii="Times New Roman" w:eastAsia="Times New Roman" w:hAnsi="Times New Roman" w:cs="Times New Roman"/>
              </w:rPr>
              <w:t>ных на излишне взысканные суммы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«Комитет по управлению муниципальным имуществом администрации муниципального района Ставропол</w:t>
            </w: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ский Самарской области»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1 11 05013 05 0000 120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6446BF">
              <w:rPr>
                <w:rFonts w:ascii="Times New Roman" w:eastAsia="Times New Roman" w:hAnsi="Times New Roman" w:cs="Times New Roman"/>
              </w:rPr>
              <w:t>з</w:t>
            </w:r>
            <w:r w:rsidRPr="006446BF">
              <w:rPr>
                <w:rFonts w:ascii="Times New Roman" w:eastAsia="Times New Roman" w:hAnsi="Times New Roman" w:cs="Times New Roman"/>
              </w:rPr>
              <w:t>граничена и которые расположены в границах сельских п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селений и межселенных территорий муниципальных ра</w:t>
            </w:r>
            <w:r w:rsidRPr="006446BF">
              <w:rPr>
                <w:rFonts w:ascii="Times New Roman" w:eastAsia="Times New Roman" w:hAnsi="Times New Roman" w:cs="Times New Roman"/>
              </w:rPr>
              <w:t>й</w:t>
            </w:r>
            <w:r w:rsidRPr="006446BF">
              <w:rPr>
                <w:rFonts w:ascii="Times New Roman" w:eastAsia="Times New Roman" w:hAnsi="Times New Roman" w:cs="Times New Roman"/>
              </w:rPr>
              <w:t>онов, а также средства от продажи права на заключение д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говоров аренды указанных земельных участков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 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</w:t>
            </w:r>
            <w:r w:rsidRPr="006446BF">
              <w:rPr>
                <w:rFonts w:ascii="Times New Roman" w:eastAsia="Times New Roman" w:hAnsi="Times New Roman" w:cs="Times New Roman"/>
              </w:rPr>
              <w:t>т</w:t>
            </w:r>
            <w:r w:rsidRPr="006446BF">
              <w:rPr>
                <w:rFonts w:ascii="Times New Roman" w:eastAsia="Times New Roman" w:hAnsi="Times New Roman" w:cs="Times New Roman"/>
              </w:rPr>
              <w:t>ных и автономных учреждений)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сдачи в аренду имущества, находящегося в оп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ративном управлении органов управления сельских посел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 и созданных ими учреждений (за исключением имущ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ства муниципальных бюджетных и автономных учрежд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ний)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</w:t>
            </w:r>
            <w:r w:rsidRPr="006446BF">
              <w:rPr>
                <w:rFonts w:ascii="Times New Roman" w:eastAsia="Times New Roman" w:hAnsi="Times New Roman" w:cs="Times New Roman"/>
              </w:rPr>
              <w:t>я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>щегося в собственности сельских поселений (за исключен</w:t>
            </w:r>
            <w:r w:rsidRPr="006446BF">
              <w:rPr>
                <w:rFonts w:ascii="Times New Roman" w:eastAsia="Times New Roman" w:hAnsi="Times New Roman" w:cs="Times New Roman"/>
              </w:rPr>
              <w:t>и</w:t>
            </w:r>
            <w:r w:rsidRPr="006446BF">
              <w:rPr>
                <w:rFonts w:ascii="Times New Roman" w:eastAsia="Times New Roman" w:hAnsi="Times New Roman" w:cs="Times New Roman"/>
              </w:rPr>
              <w:t>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446BF" w:rsidRPr="006446BF" w:rsidTr="00B55842">
        <w:trPr>
          <w:trHeight w:val="1548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</w:t>
            </w:r>
            <w:r w:rsidRPr="006446BF">
              <w:rPr>
                <w:rFonts w:ascii="Times New Roman" w:eastAsia="Times New Roman" w:hAnsi="Times New Roman" w:cs="Times New Roman"/>
              </w:rPr>
              <w:t>ч</w:t>
            </w:r>
            <w:r w:rsidRPr="006446BF">
              <w:rPr>
                <w:rFonts w:ascii="Times New Roman" w:eastAsia="Times New Roman" w:hAnsi="Times New Roman" w:cs="Times New Roman"/>
              </w:rPr>
              <w:t>реждений), в части реализации основных средств по указа</w:t>
            </w:r>
            <w:r w:rsidRPr="006446BF">
              <w:rPr>
                <w:rFonts w:ascii="Times New Roman" w:eastAsia="Times New Roman" w:hAnsi="Times New Roman" w:cs="Times New Roman"/>
              </w:rPr>
              <w:t>н</w:t>
            </w:r>
            <w:r w:rsidRPr="006446BF">
              <w:rPr>
                <w:rFonts w:ascii="Times New Roman" w:eastAsia="Times New Roman" w:hAnsi="Times New Roman" w:cs="Times New Roman"/>
              </w:rPr>
              <w:t>ному имуществу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</w:t>
            </w:r>
            <w:r w:rsidRPr="006446BF">
              <w:rPr>
                <w:rFonts w:ascii="Times New Roman" w:eastAsia="Times New Roman" w:hAnsi="Times New Roman" w:cs="Times New Roman"/>
              </w:rPr>
              <w:t>ч</w:t>
            </w:r>
            <w:r w:rsidRPr="006446BF">
              <w:rPr>
                <w:rFonts w:ascii="Times New Roman" w:eastAsia="Times New Roman" w:hAnsi="Times New Roman" w:cs="Times New Roman"/>
              </w:rPr>
              <w:t>реждений), в части реализации материальных запасов по указанному имуществу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ства муниципальных бюджетных и автономных учрежд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ний, а также имущества муниципальных унитарных пре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приятий, в том числе казенных), в части реализации осно</w:t>
            </w:r>
            <w:r w:rsidRPr="006446BF">
              <w:rPr>
                <w:rFonts w:ascii="Times New Roman" w:eastAsia="Times New Roman" w:hAnsi="Times New Roman" w:cs="Times New Roman"/>
              </w:rPr>
              <w:t>в</w:t>
            </w:r>
            <w:r w:rsidRPr="006446BF">
              <w:rPr>
                <w:rFonts w:ascii="Times New Roman" w:eastAsia="Times New Roman" w:hAnsi="Times New Roman" w:cs="Times New Roman"/>
              </w:rPr>
              <w:t>ных средств по указанному имуществу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1 14 02053 10 0000 440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ства муниципальных бюджетных и автономных учрежд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ний, а также имущества муниципальных унитарных пре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приятий, в том числе казенных), в части реализации матер</w:t>
            </w:r>
            <w:r w:rsidRPr="006446BF">
              <w:rPr>
                <w:rFonts w:ascii="Times New Roman" w:eastAsia="Times New Roman" w:hAnsi="Times New Roman" w:cs="Times New Roman"/>
              </w:rPr>
              <w:t>и</w:t>
            </w:r>
            <w:r w:rsidRPr="006446BF">
              <w:rPr>
                <w:rFonts w:ascii="Times New Roman" w:eastAsia="Times New Roman" w:hAnsi="Times New Roman" w:cs="Times New Roman"/>
              </w:rPr>
              <w:t>альных запасов по указанному имуществу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1 14 06013 05 0000 430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</w:t>
            </w:r>
            <w:r w:rsidRPr="006446BF">
              <w:rPr>
                <w:rFonts w:ascii="Times New Roman" w:eastAsia="Times New Roman" w:hAnsi="Times New Roman" w:cs="Times New Roman"/>
              </w:rPr>
              <w:t>с</w:t>
            </w:r>
            <w:r w:rsidRPr="006446BF">
              <w:rPr>
                <w:rFonts w:ascii="Times New Roman" w:eastAsia="Times New Roman" w:hAnsi="Times New Roman" w:cs="Times New Roman"/>
              </w:rPr>
              <w:t>положены в границах сельских поселений и межселенных территорий муниципальных районов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Доходы от продажи земельных участков, находящихся в </w:t>
            </w:r>
          </w:p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собственности сельских поселений (за исключением з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мельных участков муниципальных бюджетных и автоно</w:t>
            </w:r>
            <w:r w:rsidRPr="006446BF">
              <w:rPr>
                <w:rFonts w:ascii="Times New Roman" w:eastAsia="Times New Roman" w:hAnsi="Times New Roman" w:cs="Times New Roman"/>
              </w:rPr>
              <w:t>м</w:t>
            </w:r>
            <w:r w:rsidRPr="006446BF">
              <w:rPr>
                <w:rFonts w:ascii="Times New Roman" w:eastAsia="Times New Roman" w:hAnsi="Times New Roman" w:cs="Times New Roman"/>
              </w:rPr>
              <w:t>ных учреждений)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ских поселений 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1 17 02020 10 0000 180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Возмещение потерь сельскохозяйственного производства, связанных с изъятием сельскохозяйственных угодий, расп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ложенных на территориях сельских поселений (по обяз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тельствам, возникшим до 1 января 2008 года)</w:t>
            </w:r>
          </w:p>
        </w:tc>
      </w:tr>
      <w:tr w:rsidR="006446BF" w:rsidRPr="006446BF" w:rsidTr="00B55842">
        <w:trPr>
          <w:trHeight w:val="307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Прочие неналоговые доходы бюджетов сельских поселений </w:t>
            </w:r>
          </w:p>
        </w:tc>
      </w:tr>
      <w:tr w:rsidR="006446BF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206407" w:rsidP="003C42B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46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6446BF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Нижнее Санчеле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е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во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муниципального района </w:t>
            </w:r>
            <w:proofErr w:type="gramStart"/>
            <w:r w:rsidRPr="006446BF">
              <w:rPr>
                <w:rFonts w:ascii="Times New Roman" w:eastAsia="Times New Roman" w:hAnsi="Times New Roman" w:cs="Times New Roman"/>
                <w:b/>
              </w:rPr>
              <w:t>Ставропольский</w:t>
            </w:r>
            <w:proofErr w:type="gramEnd"/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Самарской области</w:t>
            </w:r>
          </w:p>
        </w:tc>
      </w:tr>
      <w:tr w:rsidR="008D281B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1B" w:rsidRDefault="008D281B" w:rsidP="008D28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D281B" w:rsidRDefault="008D281B" w:rsidP="008D281B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A10C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1 08 04020 01 1000 110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1B" w:rsidRPr="006446BF" w:rsidRDefault="008D281B" w:rsidP="00A10CC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:rsidR="008D281B" w:rsidRPr="006446BF" w:rsidRDefault="008D281B" w:rsidP="00A10CC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управления, уполномоченными в соответствии с законод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тельными актами Российской Федерации на совершение нотариальных действий</w:t>
            </w:r>
          </w:p>
        </w:tc>
      </w:tr>
      <w:tr w:rsidR="008D281B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1B" w:rsidRDefault="008D281B" w:rsidP="008D28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D281B" w:rsidRDefault="008D281B" w:rsidP="008D281B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A10C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1 08 04020 01 4000 110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1B" w:rsidRPr="006446BF" w:rsidRDefault="008D281B" w:rsidP="00A10CC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:rsidR="008D281B" w:rsidRPr="006446BF" w:rsidRDefault="008D281B" w:rsidP="00A10CC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управления, уполномоченными в соответствии с законод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тельными актами Российской Федерации на совершение нотариальных действий</w:t>
            </w:r>
          </w:p>
        </w:tc>
      </w:tr>
      <w:tr w:rsidR="008D281B" w:rsidRPr="006446BF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1B" w:rsidRDefault="008D281B" w:rsidP="008D28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D281B" w:rsidRDefault="008D281B" w:rsidP="008D281B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A10C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 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1B" w:rsidRPr="006446BF" w:rsidRDefault="008D281B" w:rsidP="00A10CC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</w:t>
            </w:r>
            <w:r w:rsidRPr="006446BF">
              <w:rPr>
                <w:rFonts w:ascii="Times New Roman" w:eastAsia="Times New Roman" w:hAnsi="Times New Roman" w:cs="Times New Roman"/>
              </w:rPr>
              <w:t>т</w:t>
            </w:r>
            <w:r w:rsidRPr="006446BF">
              <w:rPr>
                <w:rFonts w:ascii="Times New Roman" w:eastAsia="Times New Roman" w:hAnsi="Times New Roman" w:cs="Times New Roman"/>
              </w:rPr>
              <w:t>ных и автономных учреждений)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3C42B0" w:rsidP="003C42B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</w:t>
            </w:r>
            <w:r w:rsidRPr="006446BF">
              <w:rPr>
                <w:rFonts w:ascii="Times New Roman" w:eastAsia="Times New Roman" w:hAnsi="Times New Roman" w:cs="Times New Roman"/>
              </w:rPr>
              <w:t>я</w:t>
            </w:r>
            <w:r w:rsidRPr="006446BF">
              <w:rPr>
                <w:rFonts w:ascii="Times New Roman" w:eastAsia="Times New Roman" w:hAnsi="Times New Roman" w:cs="Times New Roman"/>
              </w:rPr>
              <w:t>щегося в собственности сельских поселений (за исключен</w:t>
            </w:r>
            <w:r w:rsidRPr="006446BF">
              <w:rPr>
                <w:rFonts w:ascii="Times New Roman" w:eastAsia="Times New Roman" w:hAnsi="Times New Roman" w:cs="Times New Roman"/>
              </w:rPr>
              <w:t>и</w:t>
            </w:r>
            <w:r w:rsidRPr="006446BF">
              <w:rPr>
                <w:rFonts w:ascii="Times New Roman" w:eastAsia="Times New Roman" w:hAnsi="Times New Roman" w:cs="Times New Roman"/>
              </w:rPr>
              <w:t>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Default="005371A3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446</w:t>
            </w:r>
          </w:p>
          <w:p w:rsidR="00A10CCB" w:rsidRDefault="00A10CCB" w:rsidP="003C42B0">
            <w:pPr>
              <w:spacing w:after="0" w:line="240" w:lineRule="auto"/>
              <w:jc w:val="center"/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1 13 02995 10 0000 130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Доходы от продажи земельных участков, находящихся в </w:t>
            </w:r>
          </w:p>
          <w:p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собственности сельских поселений </w:t>
            </w:r>
          </w:p>
          <w:p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(за исключением земельных участков муниципальных</w:t>
            </w:r>
          </w:p>
          <w:p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бюджетных и автономных учреждений)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>ских поселений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Прочие неналоговые доходы бюджетов сельских поселений </w:t>
            </w:r>
          </w:p>
          <w:p w:rsidR="00A10CCB" w:rsidRPr="006446BF" w:rsidRDefault="00A10CCB" w:rsidP="00A10CC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</w:t>
            </w:r>
            <w:r w:rsidRPr="006446BF">
              <w:rPr>
                <w:rFonts w:ascii="Times New Roman" w:eastAsia="Times New Roman" w:hAnsi="Times New Roman" w:cs="Times New Roman"/>
                <w:b/>
                <w:lang w:val="en-US"/>
              </w:rPr>
              <w:t>6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001 10 0000 150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</w:t>
            </w:r>
            <w:r w:rsidR="00335C58">
              <w:rPr>
                <w:rFonts w:ascii="Times New Roman" w:eastAsia="Times New Roman" w:hAnsi="Times New Roman" w:cs="Times New Roman"/>
                <w:b/>
              </w:rPr>
              <w:t>6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002 10 0000 150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дотации бюджетам сельских поселений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2 02 20041 10 0000 150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</w:t>
            </w:r>
            <w:r w:rsidRPr="006446BF">
              <w:rPr>
                <w:rFonts w:ascii="Times New Roman" w:eastAsia="Times New Roman" w:hAnsi="Times New Roman" w:cs="Times New Roman"/>
              </w:rPr>
              <w:t>с</w:t>
            </w:r>
            <w:r w:rsidRPr="006446BF">
              <w:rPr>
                <w:rFonts w:ascii="Times New Roman" w:eastAsia="Times New Roman" w:hAnsi="Times New Roman" w:cs="Times New Roman"/>
              </w:rPr>
              <w:t>ключением автомобильных дорог федерального значения)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Default="008D281B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2 02 20077 10 0000 150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софинансир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вание капитальных вложений в объекты муниципальной собственности 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2 02 25576 10 0000 150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субсидии бюджетам сельских поселений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2 02 35118 10 0000 150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Субвенции бюджетам сельских поселений на осуществл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ние первичного воинского учета на территориях, где отсу</w:t>
            </w:r>
            <w:r w:rsidRPr="006446BF">
              <w:rPr>
                <w:rFonts w:ascii="Times New Roman" w:eastAsia="Times New Roman" w:hAnsi="Times New Roman" w:cs="Times New Roman"/>
              </w:rPr>
              <w:t>т</w:t>
            </w:r>
            <w:r w:rsidRPr="006446BF">
              <w:rPr>
                <w:rFonts w:ascii="Times New Roman" w:eastAsia="Times New Roman" w:hAnsi="Times New Roman" w:cs="Times New Roman"/>
              </w:rPr>
              <w:t>ствуют военные комиссариаты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2 02 39999 10 0000 150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Прочие субвенции бюджетам сельских поселений 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2 02 49999 10 0000 150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Прочие </w:t>
            </w:r>
            <w:r w:rsidRPr="006446BF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</w:rPr>
              <w:t>межбюджетные трансферты, передаваемые</w:t>
            </w:r>
            <w:r w:rsidRPr="006446BF">
              <w:rPr>
                <w:rFonts w:ascii="Arial" w:eastAsia="Times New Roman" w:hAnsi="Arial" w:cs="Arial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 бюдж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там сельских поселений 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2 18 60010 10 0000 150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2 18 05030 10 0000 150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A10CCB" w:rsidRPr="006446BF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2 19 60010 10 0000 150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Возврат прочих остатков субсидий, субвенций и иных ме</w:t>
            </w:r>
            <w:r w:rsidRPr="006446BF">
              <w:rPr>
                <w:rFonts w:ascii="Times New Roman" w:eastAsia="Times New Roman" w:hAnsi="Times New Roman" w:cs="Times New Roman"/>
              </w:rPr>
              <w:t>ж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бюджетных трансфертов, имеющих целевое назначение, прошлых лет из бюджетов сельских поселений </w:t>
            </w:r>
          </w:p>
        </w:tc>
      </w:tr>
    </w:tbl>
    <w:p w:rsidR="006446BF" w:rsidRPr="006446BF" w:rsidRDefault="006446BF" w:rsidP="00A10CCB">
      <w:pPr>
        <w:spacing w:after="0" w:line="240" w:lineRule="auto"/>
        <w:ind w:left="240"/>
        <w:jc w:val="both"/>
        <w:rPr>
          <w:rFonts w:ascii="Bookman Old Style" w:eastAsia="Times New Roman" w:hAnsi="Bookman Old Style" w:cs="Bookman Old Style"/>
          <w:sz w:val="20"/>
          <w:szCs w:val="20"/>
        </w:rPr>
      </w:pPr>
    </w:p>
    <w:p w:rsidR="00B11BCB" w:rsidRPr="00B11BCB" w:rsidRDefault="00B11BCB" w:rsidP="00A10C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7A75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</w:t>
      </w:r>
    </w:p>
    <w:sectPr w:rsidR="00297A75" w:rsidSect="00E21B62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autoHyphenation/>
  <w:characterSpacingControl w:val="doNotCompress"/>
  <w:compat/>
  <w:rsids>
    <w:rsidRoot w:val="00DE392E"/>
    <w:rsid w:val="000039EE"/>
    <w:rsid w:val="000C6AF7"/>
    <w:rsid w:val="00153C0A"/>
    <w:rsid w:val="0018569E"/>
    <w:rsid w:val="001B338A"/>
    <w:rsid w:val="001C32A7"/>
    <w:rsid w:val="00206407"/>
    <w:rsid w:val="00297A75"/>
    <w:rsid w:val="00333432"/>
    <w:rsid w:val="00335C58"/>
    <w:rsid w:val="0038279B"/>
    <w:rsid w:val="00394AD5"/>
    <w:rsid w:val="003C42B0"/>
    <w:rsid w:val="003F6BE0"/>
    <w:rsid w:val="00412F5C"/>
    <w:rsid w:val="00424206"/>
    <w:rsid w:val="004C273C"/>
    <w:rsid w:val="004E2092"/>
    <w:rsid w:val="00521BF4"/>
    <w:rsid w:val="005251EE"/>
    <w:rsid w:val="005371A3"/>
    <w:rsid w:val="005E627C"/>
    <w:rsid w:val="006446BF"/>
    <w:rsid w:val="00673573"/>
    <w:rsid w:val="006850E1"/>
    <w:rsid w:val="00692DAE"/>
    <w:rsid w:val="006C2E5B"/>
    <w:rsid w:val="006D538E"/>
    <w:rsid w:val="006D561E"/>
    <w:rsid w:val="00700D31"/>
    <w:rsid w:val="007207E2"/>
    <w:rsid w:val="00731B0A"/>
    <w:rsid w:val="007676D1"/>
    <w:rsid w:val="00855602"/>
    <w:rsid w:val="008558C8"/>
    <w:rsid w:val="00867667"/>
    <w:rsid w:val="0088221B"/>
    <w:rsid w:val="008B7D44"/>
    <w:rsid w:val="008D281B"/>
    <w:rsid w:val="00931E42"/>
    <w:rsid w:val="00963464"/>
    <w:rsid w:val="009923A1"/>
    <w:rsid w:val="009A42E7"/>
    <w:rsid w:val="00A10CCB"/>
    <w:rsid w:val="00A1738E"/>
    <w:rsid w:val="00A51E30"/>
    <w:rsid w:val="00AB2E75"/>
    <w:rsid w:val="00AC01EE"/>
    <w:rsid w:val="00AD2B49"/>
    <w:rsid w:val="00AE34F1"/>
    <w:rsid w:val="00AF57DC"/>
    <w:rsid w:val="00B01574"/>
    <w:rsid w:val="00B11BCB"/>
    <w:rsid w:val="00B55842"/>
    <w:rsid w:val="00B70D1D"/>
    <w:rsid w:val="00BD5581"/>
    <w:rsid w:val="00C0496D"/>
    <w:rsid w:val="00C50D80"/>
    <w:rsid w:val="00C7121E"/>
    <w:rsid w:val="00CC2F60"/>
    <w:rsid w:val="00CC3A2B"/>
    <w:rsid w:val="00D64276"/>
    <w:rsid w:val="00D90087"/>
    <w:rsid w:val="00DA3D3F"/>
    <w:rsid w:val="00DC5220"/>
    <w:rsid w:val="00DD33B6"/>
    <w:rsid w:val="00DD35C0"/>
    <w:rsid w:val="00DE392E"/>
    <w:rsid w:val="00E21B62"/>
    <w:rsid w:val="00E736A7"/>
    <w:rsid w:val="00EA2B0D"/>
    <w:rsid w:val="00F84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8393D22D48D2954B89952908E24BE3743F178B82EC37478598935023C83C37A29214DEDB40rCm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271B11BE10CE69BCAF1A36A73EC12BCE796A485222A1D2FCD977FAFB5B94D9C835BEF3CF8B7E3248kD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271B11BE10CE69BCAF1A36A73EC12BCE796A485222A1D2FCD977FAFB5B94D9C835BEF7CA8247k8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8271B11BE10CE69BCAF1A36A73EC12BCE796A485222A1D2FCD977FAFB5B94D9C835BEF1CF8B47k3H" TargetMode="External"/><Relationship Id="rId10" Type="http://schemas.openxmlformats.org/officeDocument/2006/relationships/hyperlink" Target="consultantplus://offline/ref=6B3AB91650189F63126E188F9D2EC4CE29B9845BF07032DFECC93FED4A03033E1C97DAE72CD7BCoAZ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36FE36C03D962BFE14FFA409758AF0F7141FC21CE97D41C7B16BD6EC703D0384865F3D585A01E0FAp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Ольга Доход</cp:lastModifiedBy>
  <cp:revision>60</cp:revision>
  <cp:lastPrinted>2020-12-30T07:33:00Z</cp:lastPrinted>
  <dcterms:created xsi:type="dcterms:W3CDTF">2019-10-31T07:23:00Z</dcterms:created>
  <dcterms:modified xsi:type="dcterms:W3CDTF">2021-10-27T08:41:00Z</dcterms:modified>
</cp:coreProperties>
</file>